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808E" w14:textId="77777777"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9D94D" wp14:editId="569233A4">
                <wp:simplePos x="0" y="0"/>
                <wp:positionH relativeFrom="page">
                  <wp:posOffset>245110</wp:posOffset>
                </wp:positionH>
                <wp:positionV relativeFrom="page">
                  <wp:posOffset>234950</wp:posOffset>
                </wp:positionV>
                <wp:extent cx="7071995" cy="3740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3740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34939AB" w14:textId="77777777" w:rsidR="00570298" w:rsidRDefault="00570298" w:rsidP="00570298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Draethen, Waterloo and Rudry</w:t>
                            </w:r>
                          </w:p>
                          <w:p w14:paraId="5B365420" w14:textId="77777777" w:rsidR="002E3D05" w:rsidRPr="0036327D" w:rsidRDefault="002E3D05" w:rsidP="0036327D">
                            <w:pPr>
                              <w:jc w:val="center"/>
                              <w:rPr>
                                <w:snapToGrid w:val="0"/>
                                <w:sz w:val="22"/>
                                <w:lang w:val="cy-GB" w:eastAsia="cy-GB"/>
                              </w:rPr>
                            </w:pPr>
                          </w:p>
                          <w:p w14:paraId="4E4624F8" w14:textId="77777777"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pt;margin-top:18.5pt;width:556.8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" fillcolor="#d8d8d8" strokeweight="1pt">
                <v:shadow on="t"/>
                <v:textbox>
                  <w:txbxContent>
                    <w:p w:rsidR="00570298" w:rsidRDefault="00570298" w:rsidP="00570298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Draethen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, Waterloo 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Rudry</w:t>
                      </w:r>
                      <w:proofErr w:type="spellEnd"/>
                    </w:p>
                    <w:p w:rsidR="002E3D05" w:rsidRPr="0036327D" w:rsidRDefault="002E3D05" w:rsidP="0036327D">
                      <w:pPr>
                        <w:jc w:val="center"/>
                        <w:rPr>
                          <w:snapToGrid w:val="0"/>
                          <w:sz w:val="22"/>
                          <w:lang w:val="cy-GB" w:eastAsia="cy-GB"/>
                        </w:rPr>
                      </w:pPr>
                      <w:bookmarkStart w:id="1" w:name="_GoBack"/>
                      <w:bookmarkEnd w:id="1"/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539103" w14:textId="77777777"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3FE28" wp14:editId="7CCA2DBA">
                <wp:simplePos x="0" y="0"/>
                <wp:positionH relativeFrom="page">
                  <wp:posOffset>245110</wp:posOffset>
                </wp:positionH>
                <wp:positionV relativeFrom="page">
                  <wp:posOffset>654050</wp:posOffset>
                </wp:positionV>
                <wp:extent cx="7071995" cy="574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574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1D024DF" w14:textId="77777777" w:rsidR="002E3D05" w:rsidRDefault="002E3D05" w:rsidP="00C02599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</w:pPr>
                            <w:r w:rsidRPr="00351418"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 xml:space="preserve">NOTICE OF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>UNCONTESTED ELECTION</w:t>
                            </w:r>
                          </w:p>
                          <w:p w14:paraId="292336D6" w14:textId="77777777" w:rsidR="007B531F" w:rsidRPr="007B531F" w:rsidRDefault="007B531F" w:rsidP="00C02599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napToGrid w:val="0"/>
                                <w:sz w:val="32"/>
                                <w:szCs w:val="32"/>
                                <w:lang w:val="cy-GB" w:eastAsia="cy-GB"/>
                              </w:rPr>
                            </w:pPr>
                            <w:r w:rsidRPr="007B531F">
                              <w:rPr>
                                <w:rFonts w:ascii="Arial" w:hAnsi="Arial" w:cs="Arial"/>
                                <w:color w:val="222222"/>
                                <w:sz w:val="32"/>
                                <w:szCs w:val="32"/>
                                <w:lang w:val="cy-GB"/>
                              </w:rPr>
                              <w:t xml:space="preserve">  HYSBYSIAD O ETHOLIAD DIWRTHWYNEBIAD</w:t>
                            </w:r>
                          </w:p>
                          <w:p w14:paraId="46FB6F95" w14:textId="77777777"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3pt;margin-top:51.5pt;width:556.8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" fillcolor="#d8d8d8" strokeweight="1pt">
                <v:shadow on="t"/>
                <v:textbox>
                  <w:txbxContent>
                    <w:p w:rsidR="002E3D05" w:rsidRDefault="002E3D05" w:rsidP="00C02599">
                      <w:pPr>
                        <w:jc w:val="center"/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</w:pPr>
                      <w:r w:rsidRPr="00351418"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 xml:space="preserve">NOTICE OF </w:t>
                      </w:r>
                      <w:r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>UNCONTESTED ELECTION</w:t>
                      </w:r>
                    </w:p>
                    <w:p w:rsidR="007B531F" w:rsidRPr="007B531F" w:rsidRDefault="007B531F" w:rsidP="00C02599">
                      <w:pPr>
                        <w:jc w:val="center"/>
                        <w:rPr>
                          <w:rFonts w:ascii="Arial" w:hAnsi="Arial" w:cs="Arial"/>
                          <w:caps/>
                          <w:snapToGrid w:val="0"/>
                          <w:sz w:val="32"/>
                          <w:szCs w:val="32"/>
                          <w:lang w:val="cy-GB" w:eastAsia="cy-GB"/>
                        </w:rPr>
                      </w:pPr>
                      <w:r w:rsidRPr="007B531F">
                        <w:rPr>
                          <w:rFonts w:ascii="Arial" w:hAnsi="Arial" w:cs="Arial"/>
                          <w:color w:val="222222"/>
                          <w:sz w:val="32"/>
                          <w:szCs w:val="32"/>
                          <w:lang w:val="cy-GB"/>
                        </w:rPr>
                        <w:t xml:space="preserve">  HYSBYSIAD O ETHOLIAD DIWRTHWYNEBIAD</w:t>
                      </w:r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EF2098" w14:textId="77777777" w:rsidR="0036327D" w:rsidRDefault="0036327D">
      <w:pPr>
        <w:pStyle w:val="Heading1"/>
        <w:jc w:val="center"/>
        <w:rPr>
          <w:rFonts w:ascii="Arial" w:hAnsi="Arial" w:cs="Arial"/>
          <w:bCs/>
          <w:sz w:val="40"/>
        </w:rPr>
      </w:pPr>
    </w:p>
    <w:p w14:paraId="12C22E7B" w14:textId="77777777" w:rsidR="0036327D" w:rsidRDefault="0036327D" w:rsidP="0036327D">
      <w:pPr>
        <w:rPr>
          <w:sz w:val="8"/>
        </w:rPr>
      </w:pPr>
    </w:p>
    <w:p w14:paraId="3E7DCE32" w14:textId="77777777" w:rsidR="00C02599" w:rsidRDefault="00C02599" w:rsidP="0036327D">
      <w:pPr>
        <w:rPr>
          <w:sz w:val="8"/>
        </w:rPr>
      </w:pPr>
    </w:p>
    <w:p w14:paraId="7B5C1FC3" w14:textId="77777777" w:rsidR="00C02599" w:rsidRDefault="00C02599" w:rsidP="0036327D">
      <w:pPr>
        <w:rPr>
          <w:sz w:val="8"/>
        </w:rPr>
      </w:pPr>
    </w:p>
    <w:p w14:paraId="183B869C" w14:textId="77777777" w:rsidR="00C02599" w:rsidRDefault="00C02599" w:rsidP="0036327D">
      <w:pPr>
        <w:rPr>
          <w:sz w:val="8"/>
        </w:rPr>
      </w:pPr>
    </w:p>
    <w:p w14:paraId="3EA7D16F" w14:textId="77777777" w:rsidR="00C02599" w:rsidRDefault="00C02599" w:rsidP="0036327D">
      <w:pPr>
        <w:rPr>
          <w:sz w:val="8"/>
        </w:rPr>
      </w:pPr>
    </w:p>
    <w:tbl>
      <w:tblPr>
        <w:tblpPr w:leftFromText="180" w:rightFromText="180" w:vertAnchor="text" w:horzAnchor="margin" w:tblpXSpec="center" w:tblpY="9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2269"/>
        <w:gridCol w:w="5245"/>
      </w:tblGrid>
      <w:tr w:rsidR="00C02599" w:rsidRPr="00543BA6" w14:paraId="5A586C67" w14:textId="77777777" w:rsidTr="00C02599"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71A6318" w14:textId="77777777" w:rsidR="00C02599" w:rsidRPr="00DF599C" w:rsidRDefault="00351418" w:rsidP="00C02599">
            <w:pPr>
              <w:jc w:val="center"/>
              <w:rPr>
                <w:rFonts w:ascii="Arial" w:hAnsi="Arial" w:cs="Arial"/>
                <w:b/>
              </w:rPr>
            </w:pPr>
            <w:r w:rsidRPr="00C868C5">
              <w:rPr>
                <w:rFonts w:ascii="Arial" w:hAnsi="Arial" w:cs="Arial"/>
                <w:sz w:val="36"/>
              </w:rPr>
              <w:t>ELECTION OF COUNCILLORS / ETHOL</w:t>
            </w:r>
            <w:r w:rsidR="00C868C5" w:rsidRPr="00C868C5">
              <w:rPr>
                <w:rFonts w:ascii="Arial" w:hAnsi="Arial" w:cs="Arial"/>
                <w:sz w:val="36"/>
              </w:rPr>
              <w:t>IAD</w:t>
            </w:r>
            <w:r w:rsidRPr="00C868C5">
              <w:rPr>
                <w:rFonts w:ascii="Arial" w:hAnsi="Arial" w:cs="Arial"/>
                <w:sz w:val="36"/>
              </w:rPr>
              <w:t xml:space="preserve"> CYNGHORWYR</w:t>
            </w:r>
          </w:p>
        </w:tc>
      </w:tr>
      <w:tr w:rsidR="00C02599" w:rsidRPr="00543BA6" w14:paraId="523AFD9D" w14:textId="77777777" w:rsidTr="00A811C4">
        <w:trPr>
          <w:trHeight w:val="638"/>
        </w:trPr>
        <w:tc>
          <w:tcPr>
            <w:tcW w:w="1635" w:type="pct"/>
            <w:shd w:val="clear" w:color="auto" w:fill="F2F2F2"/>
            <w:vAlign w:val="center"/>
          </w:tcPr>
          <w:p w14:paraId="0D439FB6" w14:textId="77777777" w:rsidR="00C02599" w:rsidRPr="00C02599" w:rsidRDefault="00414966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</w:t>
            </w:r>
            <w:r w:rsidR="00081654">
              <w:rPr>
                <w:rFonts w:ascii="Arial" w:hAnsi="Arial" w:cs="Arial"/>
                <w:sz w:val="24"/>
              </w:rPr>
              <w:t>Community Ward</w:t>
            </w:r>
            <w:r w:rsidR="00C02599" w:rsidRPr="00C02599">
              <w:rPr>
                <w:rFonts w:ascii="Arial" w:hAnsi="Arial" w:cs="Arial"/>
                <w:sz w:val="24"/>
              </w:rPr>
              <w:t>:</w:t>
            </w:r>
          </w:p>
          <w:p w14:paraId="7652B8FE" w14:textId="77777777" w:rsidR="00C02599" w:rsidRPr="00C02599" w:rsidRDefault="00C868C5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cy-GB"/>
              </w:rPr>
              <w:t>Enw’r Ward G</w:t>
            </w:r>
            <w:r w:rsidR="00081654">
              <w:rPr>
                <w:rFonts w:ascii="Arial" w:hAnsi="Arial" w:cs="Arial"/>
                <w:sz w:val="24"/>
                <w:lang w:val="cy-GB"/>
              </w:rPr>
              <w:t>ymuned</w:t>
            </w:r>
            <w:r>
              <w:rPr>
                <w:rFonts w:ascii="Arial" w:hAnsi="Arial" w:cs="Arial"/>
                <w:sz w:val="24"/>
                <w:lang w:val="cy-GB"/>
              </w:rPr>
              <w:t>ol</w:t>
            </w:r>
            <w:r w:rsidR="00C02599" w:rsidRPr="00C02599">
              <w:rPr>
                <w:rFonts w:ascii="Arial" w:hAnsi="Arial" w:cs="Arial"/>
                <w:sz w:val="24"/>
                <w:lang w:val="cy-GB"/>
              </w:rPr>
              <w:t>:</w:t>
            </w:r>
          </w:p>
        </w:tc>
        <w:tc>
          <w:tcPr>
            <w:tcW w:w="3365" w:type="pct"/>
            <w:gridSpan w:val="2"/>
            <w:shd w:val="clear" w:color="auto" w:fill="auto"/>
            <w:vAlign w:val="center"/>
          </w:tcPr>
          <w:p w14:paraId="5E8FEB19" w14:textId="77777777" w:rsidR="00682A06" w:rsidRPr="00C02599" w:rsidRDefault="009C0DB8" w:rsidP="006F1BB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Rhydygwern </w:t>
            </w:r>
            <w:r w:rsidR="009F0AD6">
              <w:rPr>
                <w:rFonts w:ascii="Arial" w:hAnsi="Arial" w:cs="Arial"/>
                <w:b/>
                <w:sz w:val="24"/>
              </w:rPr>
              <w:t xml:space="preserve"> </w:t>
            </w:r>
            <w:r w:rsidR="00B5652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02599" w:rsidRPr="00543BA6" w14:paraId="04CA0A09" w14:textId="77777777" w:rsidTr="00C02599">
        <w:trPr>
          <w:trHeight w:val="637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3C206094" w14:textId="77777777" w:rsidR="00A75EC2" w:rsidRPr="00A75EC2" w:rsidRDefault="00A75EC2" w:rsidP="002E3D05">
            <w:pPr>
              <w:rPr>
                <w:rFonts w:ascii="Arial" w:hAnsi="Arial" w:cs="Arial"/>
                <w:bCs/>
                <w:sz w:val="8"/>
              </w:rPr>
            </w:pPr>
          </w:p>
          <w:p w14:paraId="4125E0DD" w14:textId="77777777" w:rsidR="002E3D05" w:rsidRPr="002E3D05" w:rsidRDefault="002E3D05" w:rsidP="002E3D05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I certify that at the election of </w:t>
            </w:r>
            <w:r w:rsidR="002A6BFD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Community Councillors for the above mentioned Community Ward, the following persons stood validly nominated at the latest time for the delivery of notices of withdrawal</w:t>
            </w:r>
            <w:r>
              <w:rPr>
                <w:rFonts w:ascii="Arial" w:hAnsi="Arial" w:cs="Arial"/>
                <w:bCs/>
                <w:sz w:val="22"/>
              </w:rPr>
              <w:t xml:space="preserve"> of candidates, namely </w:t>
            </w:r>
            <w:r w:rsidR="00CC251C">
              <w:rPr>
                <w:rFonts w:ascii="Arial" w:hAnsi="Arial" w:cs="Arial"/>
                <w:bCs/>
                <w:sz w:val="22"/>
              </w:rPr>
              <w:t>4pm</w:t>
            </w:r>
            <w:r>
              <w:rPr>
                <w:rFonts w:ascii="Arial" w:hAnsi="Arial" w:cs="Arial"/>
                <w:bCs/>
                <w:sz w:val="22"/>
              </w:rPr>
              <w:t xml:space="preserve"> on Tuesday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April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and accordingly were duly elected as Councillors for the said Community Ward.</w:t>
            </w:r>
          </w:p>
          <w:p w14:paraId="6530429E" w14:textId="77777777" w:rsidR="002E3D05" w:rsidRPr="002E3D05" w:rsidRDefault="002E3D05" w:rsidP="002E3D05">
            <w:pPr>
              <w:rPr>
                <w:rFonts w:ascii="Arial" w:hAnsi="Arial" w:cs="Arial"/>
                <w:bCs/>
                <w:sz w:val="8"/>
              </w:rPr>
            </w:pPr>
          </w:p>
          <w:p w14:paraId="07789A6B" w14:textId="77777777" w:rsidR="00A811C4" w:rsidRDefault="00A811C4" w:rsidP="00A811C4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Yr wyf yn tystio yn yr Etholiad am </w:t>
            </w:r>
            <w:r w:rsidR="002A6BFD"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Cs/>
                <w:sz w:val="22"/>
              </w:rPr>
              <w:t xml:space="preserve"> o Gynghorwyr Gymunedol i</w:t>
            </w:r>
            <w:r w:rsidRPr="002E3D05">
              <w:rPr>
                <w:rFonts w:ascii="Arial" w:hAnsi="Arial" w:cs="Arial"/>
                <w:bCs/>
                <w:sz w:val="22"/>
              </w:rPr>
              <w:t>’r Ward Gymunedol a enwir uchod, y cafodd y personnau canlynol eu henwebu’n ddilys adeg amser hwyraf ar gyfer cyflwyno hysbysiadau yngl</w:t>
            </w:r>
            <w:r>
              <w:rPr>
                <w:rFonts w:ascii="Arial" w:hAnsi="Arial" w:cs="Arial"/>
                <w:bCs/>
                <w:sz w:val="22"/>
              </w:rPr>
              <w:t>ŷ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n ag ymgeiswyr yn tynnu yn </w:t>
            </w:r>
            <w:r>
              <w:rPr>
                <w:rFonts w:ascii="Arial" w:hAnsi="Arial" w:cs="Arial"/>
                <w:bCs/>
                <w:sz w:val="22"/>
              </w:rPr>
              <w:t>ô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l, </w:t>
            </w:r>
            <w:r w:rsidR="005256E9">
              <w:rPr>
                <w:rFonts w:ascii="Arial" w:hAnsi="Arial" w:cs="Arial"/>
                <w:bCs/>
                <w:sz w:val="22"/>
              </w:rPr>
              <w:t>4yh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Dydd M</w:t>
            </w:r>
            <w:r>
              <w:rPr>
                <w:rFonts w:ascii="Arial" w:hAnsi="Arial" w:cs="Arial"/>
                <w:bCs/>
                <w:sz w:val="22"/>
              </w:rPr>
              <w:t xml:space="preserve">awrth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Ebrill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ac felly a chawsant eu he</w:t>
            </w:r>
            <w:r>
              <w:rPr>
                <w:rFonts w:ascii="Arial" w:hAnsi="Arial" w:cs="Arial"/>
                <w:bCs/>
                <w:sz w:val="22"/>
              </w:rPr>
              <w:t>thol yn briodol fel Cynghorwyr i</w:t>
            </w:r>
            <w:r w:rsidRPr="002E3D05">
              <w:rPr>
                <w:rFonts w:ascii="Arial" w:hAnsi="Arial" w:cs="Arial"/>
                <w:bCs/>
                <w:sz w:val="22"/>
              </w:rPr>
              <w:t>’r Ward Gymunedol dywededig.</w:t>
            </w:r>
          </w:p>
          <w:p w14:paraId="38C8A761" w14:textId="77777777"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</w:tc>
      </w:tr>
      <w:tr w:rsidR="002E3D05" w:rsidRPr="00543BA6" w14:paraId="018D0734" w14:textId="77777777" w:rsidTr="002E3D05">
        <w:trPr>
          <w:trHeight w:val="745"/>
        </w:trPr>
        <w:tc>
          <w:tcPr>
            <w:tcW w:w="2651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EFADEC" w14:textId="77777777"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14:paraId="66F0087B" w14:textId="77777777" w:rsidR="002E3D05" w:rsidRPr="002E3D05" w:rsidRDefault="002E3D05" w:rsidP="002E3D05">
            <w:pPr>
              <w:rPr>
                <w:rFonts w:ascii="Arial" w:hAnsi="Arial" w:cs="Arial"/>
                <w:sz w:val="24"/>
              </w:rPr>
            </w:pPr>
            <w:r w:rsidRPr="002E3D05">
              <w:rPr>
                <w:rFonts w:ascii="Arial" w:hAnsi="Arial" w:cs="Arial"/>
                <w:sz w:val="24"/>
              </w:rPr>
              <w:t>Names of Persons Elected</w:t>
            </w:r>
          </w:p>
          <w:p w14:paraId="2182370B" w14:textId="77777777" w:rsidR="002E3D05" w:rsidRPr="002E3D05" w:rsidRDefault="00A811C4" w:rsidP="002E3D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Enwau Personau a</w:t>
            </w:r>
            <w:r w:rsidR="002E3D05" w:rsidRPr="002E3D05">
              <w:rPr>
                <w:rFonts w:ascii="Arial" w:hAnsi="Arial" w:cs="Arial"/>
                <w:bCs/>
                <w:sz w:val="24"/>
              </w:rPr>
              <w:t xml:space="preserve"> Etholwyd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F2F2F2"/>
          </w:tcPr>
          <w:p w14:paraId="1B866B1A" w14:textId="77777777"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14:paraId="0EC79093" w14:textId="77777777" w:rsidR="00DF2B4B" w:rsidRPr="009259BF" w:rsidRDefault="00DF2B4B" w:rsidP="00DF2B4B">
            <w:pPr>
              <w:widowControl w:val="0"/>
              <w:rPr>
                <w:rFonts w:ascii="Arial" w:hAnsi="Arial" w:cs="Arial"/>
                <w:sz w:val="10"/>
                <w:szCs w:val="24"/>
              </w:rPr>
            </w:pPr>
            <w:r w:rsidRPr="009259BF">
              <w:rPr>
                <w:rFonts w:ascii="Arial" w:hAnsi="Arial" w:cs="Arial"/>
                <w:sz w:val="22"/>
                <w:szCs w:val="24"/>
              </w:rPr>
              <w:t>Home Address information³</w:t>
            </w:r>
          </w:p>
          <w:p w14:paraId="19021FDC" w14:textId="77777777" w:rsidR="002E3D05" w:rsidRPr="002E3D05" w:rsidRDefault="00DF2B4B" w:rsidP="00DF2B4B">
            <w:pPr>
              <w:rPr>
                <w:rFonts w:ascii="Arial" w:hAnsi="Arial" w:cs="Arial"/>
                <w:sz w:val="8"/>
              </w:rPr>
            </w:pPr>
            <w:r w:rsidRPr="009259BF">
              <w:rPr>
                <w:rFonts w:ascii="Arial" w:hAnsi="Arial" w:cs="Arial"/>
                <w:sz w:val="22"/>
                <w:szCs w:val="24"/>
                <w:lang w:val="cy-GB"/>
              </w:rPr>
              <w:t>Gwybodaeth am gyfeiriad cartref³</w:t>
            </w:r>
            <w:r w:rsidR="002E3D05" w:rsidRPr="002E3D05">
              <w:rPr>
                <w:rFonts w:ascii="Arial" w:hAnsi="Arial" w:cs="Arial"/>
                <w:sz w:val="24"/>
                <w:lang w:val="cy-GB"/>
              </w:rPr>
              <w:t xml:space="preserve"> </w:t>
            </w:r>
          </w:p>
        </w:tc>
      </w:tr>
      <w:tr w:rsidR="009F0AD6" w:rsidRPr="00543BA6" w14:paraId="3BBDAD42" w14:textId="77777777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14:paraId="1A5A05EC" w14:textId="77777777" w:rsidR="009F0AD6" w:rsidRDefault="009C0DB8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PARKS-JONES, Sarah Jane</w:t>
            </w:r>
          </w:p>
          <w:p w14:paraId="0AA1F2C6" w14:textId="77777777" w:rsidR="009F0AD6" w:rsidRDefault="009F0AD6" w:rsidP="002A6B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49" w:type="pct"/>
            <w:shd w:val="clear" w:color="auto" w:fill="FFFFFF"/>
            <w:vAlign w:val="center"/>
          </w:tcPr>
          <w:p w14:paraId="01EB5237" w14:textId="77777777" w:rsidR="009F0AD6" w:rsidRDefault="009C0DB8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Rhyd-y-Gwern Lane, Draethen, Newport, NP10 8GH</w:t>
            </w:r>
          </w:p>
        </w:tc>
      </w:tr>
      <w:tr w:rsidR="009F0AD6" w:rsidRPr="00543BA6" w14:paraId="7D0A8705" w14:textId="77777777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14:paraId="76AC91AF" w14:textId="77777777" w:rsidR="009F0AD6" w:rsidRDefault="009C0DB8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RICH, Martin Graham</w:t>
            </w:r>
            <w:r w:rsidR="002A6BFD">
              <w:rPr>
                <w:rFonts w:ascii="Arial" w:hAnsi="Arial" w:cs="Arial"/>
                <w:sz w:val="24"/>
              </w:rPr>
              <w:t xml:space="preserve"> </w:t>
            </w:r>
          </w:p>
          <w:p w14:paraId="555DD16C" w14:textId="77777777" w:rsidR="009F0AD6" w:rsidRDefault="009F0AD6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Independent </w:t>
            </w:r>
            <w:r w:rsidR="002A6BF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9" w:type="pct"/>
            <w:shd w:val="clear" w:color="auto" w:fill="FFFFFF"/>
            <w:vAlign w:val="center"/>
          </w:tcPr>
          <w:p w14:paraId="0B37F6FA" w14:textId="77777777" w:rsidR="009F0AD6" w:rsidRDefault="009C0DB8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Plum Tree Cottage, Draethen, Caerphilly, NP10 8GB </w:t>
            </w:r>
          </w:p>
        </w:tc>
      </w:tr>
    </w:tbl>
    <w:p w14:paraId="17EABF7C" w14:textId="77777777" w:rsidR="00C02599" w:rsidRDefault="00C02599" w:rsidP="0036327D">
      <w:pPr>
        <w:rPr>
          <w:sz w:val="8"/>
        </w:rPr>
      </w:pPr>
    </w:p>
    <w:p w14:paraId="23C0A47B" w14:textId="77777777" w:rsidR="00C02599" w:rsidRDefault="00C02599" w:rsidP="0036327D">
      <w:pPr>
        <w:rPr>
          <w:sz w:val="8"/>
        </w:rPr>
      </w:pPr>
    </w:p>
    <w:p w14:paraId="3072D182" w14:textId="77777777" w:rsidR="00C02599" w:rsidRDefault="00C02599" w:rsidP="0036327D">
      <w:pPr>
        <w:rPr>
          <w:sz w:val="8"/>
        </w:rPr>
      </w:pPr>
    </w:p>
    <w:p w14:paraId="3FDC455D" w14:textId="77777777" w:rsidR="00DF2B4B" w:rsidRPr="00AE4821" w:rsidRDefault="00DF2B4B" w:rsidP="00DF2B4B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>³If a Candidate has requested not to make their home address public the relevant electoral area in which their home address is situated will be published</w:t>
      </w:r>
    </w:p>
    <w:p w14:paraId="005DD229" w14:textId="77777777" w:rsidR="002351A2" w:rsidRPr="00831E41" w:rsidRDefault="00DF2B4B" w:rsidP="0036327D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>³Os yw ymgeisydd wedi gwneud cais i beidio â gwneud ei gyfeiriad cartref yn gyhoeddus, yr ardal etholiadol berthnasol y mae ei gyfe</w:t>
      </w:r>
      <w:r w:rsidR="00831E41">
        <w:rPr>
          <w:rFonts w:ascii="Arial" w:hAnsi="Arial" w:cs="Arial"/>
          <w:sz w:val="16"/>
          <w:szCs w:val="16"/>
        </w:rPr>
        <w:t>iriad cartref ynddi a ddarperir</w:t>
      </w:r>
    </w:p>
    <w:p w14:paraId="2A542C6A" w14:textId="77777777" w:rsidR="002351A2" w:rsidRDefault="002351A2" w:rsidP="0036327D">
      <w:pPr>
        <w:rPr>
          <w:sz w:val="8"/>
        </w:rPr>
      </w:pPr>
    </w:p>
    <w:p w14:paraId="7A3896DA" w14:textId="77777777" w:rsidR="00E849AD" w:rsidRDefault="00E849AD" w:rsidP="0036327D">
      <w:pPr>
        <w:rPr>
          <w:sz w:val="8"/>
        </w:rPr>
      </w:pPr>
    </w:p>
    <w:p w14:paraId="68002832" w14:textId="77777777" w:rsidR="00E849AD" w:rsidRDefault="00E849AD" w:rsidP="0036327D">
      <w:pPr>
        <w:rPr>
          <w:sz w:val="8"/>
        </w:rPr>
      </w:pPr>
    </w:p>
    <w:p w14:paraId="691301DE" w14:textId="77777777" w:rsidR="00D27FEE" w:rsidRPr="008F22A2" w:rsidRDefault="001841BB" w:rsidP="00B70DD3">
      <w:pPr>
        <w:pStyle w:val="Heading5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Christina Harrhy</w:t>
      </w:r>
    </w:p>
    <w:p w14:paraId="193B9D95" w14:textId="77777777" w:rsidR="00D27FEE" w:rsidRPr="00B70DD3" w:rsidRDefault="00D27FEE" w:rsidP="00B70DD3">
      <w:pPr>
        <w:ind w:firstLine="720"/>
        <w:rPr>
          <w:rFonts w:ascii="Arial" w:hAnsi="Arial" w:cs="Arial"/>
          <w:sz w:val="18"/>
        </w:rPr>
      </w:pPr>
      <w:r w:rsidRPr="008F22A2">
        <w:rPr>
          <w:rFonts w:ascii="Arial" w:hAnsi="Arial" w:cs="Arial"/>
          <w:b/>
        </w:rPr>
        <w:t>Dated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/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Dyddiad:</w:t>
      </w:r>
      <w:r w:rsidR="001841BB">
        <w:rPr>
          <w:rFonts w:ascii="Arial" w:hAnsi="Arial" w:cs="Arial"/>
          <w:b/>
        </w:rPr>
        <w:t>14</w:t>
      </w:r>
      <w:r w:rsidR="00414966">
        <w:rPr>
          <w:rFonts w:ascii="Arial" w:hAnsi="Arial" w:cs="Arial"/>
          <w:b/>
        </w:rPr>
        <w:t>/04</w:t>
      </w:r>
      <w:r w:rsidR="008F22A2" w:rsidRPr="008F22A2">
        <w:rPr>
          <w:rFonts w:ascii="Arial" w:hAnsi="Arial" w:cs="Arial"/>
          <w:b/>
        </w:rPr>
        <w:t>/20</w:t>
      </w:r>
      <w:r w:rsidR="00DF2B4B">
        <w:rPr>
          <w:rFonts w:ascii="Arial" w:hAnsi="Arial" w:cs="Arial"/>
          <w:b/>
        </w:rPr>
        <w:t>22</w:t>
      </w:r>
      <w:r w:rsidRPr="008F22A2">
        <w:rPr>
          <w:rFonts w:ascii="Arial" w:hAnsi="Arial" w:cs="Arial"/>
          <w:b/>
        </w:rPr>
        <w:tab/>
        <w:t xml:space="preserve">        </w:t>
      </w:r>
      <w:r w:rsidR="008F22A2" w:rsidRPr="008F22A2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ab/>
      </w:r>
      <w:r w:rsidR="008F22A2" w:rsidRP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B70DD3">
        <w:rPr>
          <w:rFonts w:ascii="Arial" w:hAnsi="Arial" w:cs="Arial"/>
          <w:b/>
        </w:rPr>
        <w:t>Returning Officer / Swyddog Canlyniadau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19213E" w14:textId="77777777" w:rsidR="00D21799" w:rsidRPr="001841BB" w:rsidRDefault="00D21799" w:rsidP="00D21799">
      <w:pPr>
        <w:pStyle w:val="Footer"/>
        <w:jc w:val="center"/>
        <w:rPr>
          <w:noProof/>
          <w:sz w:val="14"/>
          <w:lang w:val="en-GB"/>
        </w:rPr>
      </w:pPr>
      <w:r w:rsidRPr="00D21799">
        <w:rPr>
          <w:sz w:val="10"/>
          <w:szCs w:val="20"/>
        </w:rPr>
        <w:t xml:space="preserve">Printed and Published by the Returning Officer </w:t>
      </w:r>
      <w:r w:rsidR="001841BB">
        <w:rPr>
          <w:sz w:val="10"/>
          <w:szCs w:val="20"/>
          <w:lang w:val="en-GB"/>
        </w:rPr>
        <w:t>Gilfach House, William Street, Gilfach, Bargoed CF81 8ND</w:t>
      </w:r>
    </w:p>
    <w:p w14:paraId="221CFF46" w14:textId="77777777" w:rsidR="00D27FEE" w:rsidRPr="008F22A2" w:rsidRDefault="00D21799" w:rsidP="00D21799">
      <w:pPr>
        <w:pStyle w:val="Footer"/>
        <w:jc w:val="center"/>
        <w:rPr>
          <w:rFonts w:cs="Arial"/>
          <w:sz w:val="16"/>
        </w:rPr>
      </w:pPr>
      <w:r w:rsidRPr="00D21799">
        <w:rPr>
          <w:noProof/>
          <w:sz w:val="10"/>
          <w:szCs w:val="20"/>
          <w:lang w:val="cy-GB"/>
        </w:rPr>
        <w:t xml:space="preserve">Argraffwyd a chyhoeddwyd gan y Swyddog Canlyniadau </w:t>
      </w:r>
      <w:r w:rsidR="001841BB">
        <w:rPr>
          <w:sz w:val="10"/>
          <w:szCs w:val="20"/>
          <w:lang w:val="cy-GB"/>
        </w:rPr>
        <w:t>Ty Gilfach, Stryd William, Gilfach, Bargod CF81 8ND</w:t>
      </w:r>
    </w:p>
    <w:sectPr w:rsidR="00D27FEE" w:rsidRPr="008F22A2">
      <w:pgSz w:w="11906" w:h="16838"/>
      <w:pgMar w:top="284" w:right="352" w:bottom="28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2C9"/>
    <w:multiLevelType w:val="hybridMultilevel"/>
    <w:tmpl w:val="29DEA498"/>
    <w:lvl w:ilvl="0" w:tplc="7DF828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14F55"/>
    <w:multiLevelType w:val="hybridMultilevel"/>
    <w:tmpl w:val="B3F0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E20"/>
    <w:multiLevelType w:val="multilevel"/>
    <w:tmpl w:val="E0F4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D3BBF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77519"/>
    <w:multiLevelType w:val="hybridMultilevel"/>
    <w:tmpl w:val="E13C5C96"/>
    <w:lvl w:ilvl="0" w:tplc="AF86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A414D"/>
    <w:multiLevelType w:val="hybridMultilevel"/>
    <w:tmpl w:val="6BCA7F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702BB"/>
    <w:multiLevelType w:val="hybridMultilevel"/>
    <w:tmpl w:val="8BE452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FC0CCB"/>
    <w:multiLevelType w:val="hybridMultilevel"/>
    <w:tmpl w:val="9E64E34C"/>
    <w:lvl w:ilvl="0" w:tplc="C3E4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E56A1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03E24"/>
    <w:multiLevelType w:val="hybridMultilevel"/>
    <w:tmpl w:val="2C201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7946E4"/>
    <w:multiLevelType w:val="hybridMultilevel"/>
    <w:tmpl w:val="B3C2D09E"/>
    <w:lvl w:ilvl="0" w:tplc="D7462A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5B"/>
    <w:rsid w:val="00060532"/>
    <w:rsid w:val="00081654"/>
    <w:rsid w:val="0015748E"/>
    <w:rsid w:val="00165563"/>
    <w:rsid w:val="001841BB"/>
    <w:rsid w:val="002351A2"/>
    <w:rsid w:val="002A6614"/>
    <w:rsid w:val="002A6BFD"/>
    <w:rsid w:val="002E3D05"/>
    <w:rsid w:val="00307826"/>
    <w:rsid w:val="00351418"/>
    <w:rsid w:val="0036327D"/>
    <w:rsid w:val="00414438"/>
    <w:rsid w:val="00414966"/>
    <w:rsid w:val="0044143D"/>
    <w:rsid w:val="00454232"/>
    <w:rsid w:val="005108C3"/>
    <w:rsid w:val="005256E9"/>
    <w:rsid w:val="00556192"/>
    <w:rsid w:val="00570298"/>
    <w:rsid w:val="0057167C"/>
    <w:rsid w:val="00682A06"/>
    <w:rsid w:val="006D084E"/>
    <w:rsid w:val="006F1BBE"/>
    <w:rsid w:val="00750D3B"/>
    <w:rsid w:val="007B531F"/>
    <w:rsid w:val="007C2156"/>
    <w:rsid w:val="007F0FA2"/>
    <w:rsid w:val="00831E41"/>
    <w:rsid w:val="00846B77"/>
    <w:rsid w:val="008B407D"/>
    <w:rsid w:val="008C0B41"/>
    <w:rsid w:val="008F22A2"/>
    <w:rsid w:val="00913CFD"/>
    <w:rsid w:val="00931318"/>
    <w:rsid w:val="009C0DB8"/>
    <w:rsid w:val="009F0AD6"/>
    <w:rsid w:val="00A75EC2"/>
    <w:rsid w:val="00A811C4"/>
    <w:rsid w:val="00AC1363"/>
    <w:rsid w:val="00AE1C89"/>
    <w:rsid w:val="00AF267F"/>
    <w:rsid w:val="00B36856"/>
    <w:rsid w:val="00B56529"/>
    <w:rsid w:val="00B70DD3"/>
    <w:rsid w:val="00C02599"/>
    <w:rsid w:val="00C868C5"/>
    <w:rsid w:val="00CA3EE2"/>
    <w:rsid w:val="00CC251C"/>
    <w:rsid w:val="00CC7188"/>
    <w:rsid w:val="00CF2BA4"/>
    <w:rsid w:val="00D21799"/>
    <w:rsid w:val="00D27FEE"/>
    <w:rsid w:val="00D47D94"/>
    <w:rsid w:val="00D9745B"/>
    <w:rsid w:val="00DF2B4B"/>
    <w:rsid w:val="00DF599C"/>
    <w:rsid w:val="00E44CCB"/>
    <w:rsid w:val="00E849AD"/>
    <w:rsid w:val="00E93D8F"/>
    <w:rsid w:val="00EB50E1"/>
    <w:rsid w:val="00EE7EFD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AD58D"/>
  <w15:chartTrackingRefBased/>
  <w15:docId w15:val="{ED0BADF1-32BD-4AE3-B5E1-0D63781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6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56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D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  <w:jc w:val="both"/>
    </w:pPr>
    <w:rPr>
      <w:rFonts w:ascii="Arial" w:hAnsi="Arial" w:cs="Arial"/>
      <w:sz w:val="16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table" w:styleId="TableGrid">
    <w:name w:val="Table Grid"/>
    <w:basedOn w:val="TableNormal"/>
    <w:uiPriority w:val="59"/>
    <w:rsid w:val="0036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192"/>
    <w:pPr>
      <w:ind w:left="720"/>
    </w:pPr>
    <w:rPr>
      <w:rFonts w:ascii="Arial" w:hAnsi="Arial"/>
      <w:snapToGrid w:val="0"/>
      <w:sz w:val="24"/>
      <w:szCs w:val="24"/>
      <w:lang w:val="en-US" w:eastAsia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0DD3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D21799"/>
    <w:pPr>
      <w:tabs>
        <w:tab w:val="center" w:pos="4513"/>
        <w:tab w:val="right" w:pos="9026"/>
      </w:tabs>
    </w:pPr>
    <w:rPr>
      <w:rFonts w:ascii="Arial" w:hAnsi="Arial"/>
      <w:sz w:val="24"/>
      <w:szCs w:val="24"/>
      <w:lang w:val="x-none"/>
    </w:rPr>
  </w:style>
  <w:style w:type="character" w:customStyle="1" w:styleId="FooterChar">
    <w:name w:val="Footer Char"/>
    <w:link w:val="Footer"/>
    <w:uiPriority w:val="99"/>
    <w:rsid w:val="00D21799"/>
    <w:rPr>
      <w:rFonts w:ascii="Arial" w:hAnsi="Arial"/>
      <w:sz w:val="24"/>
      <w:szCs w:val="24"/>
      <w:lang w:val="x-none" w:eastAsia="en-US"/>
    </w:rPr>
  </w:style>
  <w:style w:type="paragraph" w:styleId="NoSpacing">
    <w:name w:val="No Spacing"/>
    <w:uiPriority w:val="1"/>
    <w:qFormat/>
    <w:rsid w:val="00E849AD"/>
    <w:rPr>
      <w:lang w:eastAsia="en-US"/>
    </w:rPr>
  </w:style>
  <w:style w:type="character" w:customStyle="1" w:styleId="Heading9Char">
    <w:name w:val="Heading 9 Char"/>
    <w:link w:val="Heading9"/>
    <w:uiPriority w:val="9"/>
    <w:semiHidden/>
    <w:rsid w:val="002E3D05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57029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ASSEMBLY FOR WALES</vt:lpstr>
    </vt:vector>
  </TitlesOfParts>
  <Company>BGCBC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ASSEMBLY FOR WALES</dc:title>
  <dc:subject/>
  <dc:creator>Audra Williams</dc:creator>
  <cp:keywords/>
  <cp:lastModifiedBy>Jayne Garland</cp:lastModifiedBy>
  <cp:revision>2</cp:revision>
  <cp:lastPrinted>2017-04-04T09:02:00Z</cp:lastPrinted>
  <dcterms:created xsi:type="dcterms:W3CDTF">2022-04-20T13:19:00Z</dcterms:created>
  <dcterms:modified xsi:type="dcterms:W3CDTF">2022-04-20T13:19:00Z</dcterms:modified>
</cp:coreProperties>
</file>