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CB99" w14:textId="77777777" w:rsidR="00A6686F" w:rsidRDefault="00A6686F" w:rsidP="00FF7EBD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FE276E9" w14:textId="77777777" w:rsidR="00FF7EBD" w:rsidRDefault="00FD58C9" w:rsidP="00FF7EBD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D58C9">
        <w:rPr>
          <w:rFonts w:ascii="Arial" w:hAnsi="Arial" w:cs="Arial"/>
          <w:b/>
          <w:caps/>
          <w:sz w:val="24"/>
          <w:szCs w:val="24"/>
        </w:rPr>
        <w:t xml:space="preserve">Notice of making public path </w:t>
      </w:r>
    </w:p>
    <w:p w14:paraId="6DF8A9AD" w14:textId="602B888A" w:rsidR="0046674C" w:rsidRPr="00FD58C9" w:rsidRDefault="00DA7113" w:rsidP="00FD58C9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diversion</w:t>
      </w:r>
      <w:r w:rsidR="00FD58C9" w:rsidRPr="00FD58C9">
        <w:rPr>
          <w:rFonts w:ascii="Arial" w:hAnsi="Arial" w:cs="Arial"/>
          <w:b/>
          <w:caps/>
          <w:sz w:val="24"/>
          <w:szCs w:val="24"/>
        </w:rPr>
        <w:t xml:space="preserve"> order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="003B6B99">
        <w:rPr>
          <w:rFonts w:ascii="Arial" w:hAnsi="Arial" w:cs="Arial"/>
          <w:b/>
          <w:caps/>
          <w:sz w:val="24"/>
          <w:szCs w:val="24"/>
        </w:rPr>
        <w:t>2022</w:t>
      </w:r>
    </w:p>
    <w:p w14:paraId="7792344D" w14:textId="77777777" w:rsidR="00FF7EBD" w:rsidRDefault="00DA7113" w:rsidP="00FF7EBD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Highways act 1980</w:t>
      </w:r>
      <w:r w:rsidR="00FD58C9" w:rsidRPr="00FD58C9">
        <w:rPr>
          <w:rFonts w:ascii="Arial" w:hAnsi="Arial" w:cs="Arial"/>
          <w:b/>
          <w:caps/>
          <w:sz w:val="24"/>
          <w:szCs w:val="24"/>
        </w:rPr>
        <w:t xml:space="preserve">, section </w:t>
      </w:r>
      <w:r>
        <w:rPr>
          <w:rFonts w:ascii="Arial" w:hAnsi="Arial" w:cs="Arial"/>
          <w:b/>
          <w:caps/>
          <w:sz w:val="24"/>
          <w:szCs w:val="24"/>
        </w:rPr>
        <w:t>119</w:t>
      </w:r>
      <w:r w:rsidR="00FD58C9" w:rsidRPr="00FD58C9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3EED61E3" w14:textId="77777777" w:rsidR="00DA7113" w:rsidRDefault="00DA7113" w:rsidP="00FF7EBD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</w:p>
    <w:p w14:paraId="2B60C2DE" w14:textId="77777777" w:rsidR="003B6B99" w:rsidRPr="003B6B99" w:rsidRDefault="003B6B99" w:rsidP="003B6B99">
      <w:pPr>
        <w:keepNext/>
        <w:widowControl w:val="0"/>
        <w:spacing w:after="0" w:line="240" w:lineRule="auto"/>
        <w:ind w:left="1560" w:hanging="1560"/>
        <w:jc w:val="center"/>
        <w:outlineLvl w:val="0"/>
        <w:rPr>
          <w:rFonts w:ascii="Arial" w:eastAsia="Times New Roman" w:hAnsi="Arial" w:cs="Arial"/>
          <w:caps/>
          <w:snapToGrid w:val="0"/>
          <w:color w:val="000000"/>
        </w:rPr>
      </w:pPr>
      <w:r w:rsidRPr="003B6B99">
        <w:rPr>
          <w:rFonts w:ascii="Arial" w:eastAsia="Times New Roman" w:hAnsi="Arial" w:cs="Arial"/>
          <w:caps/>
          <w:snapToGrid w:val="0"/>
          <w:color w:val="000000"/>
        </w:rPr>
        <w:t>The caerphilly county borough council parish of Bedwas, Trethomas</w:t>
      </w:r>
    </w:p>
    <w:p w14:paraId="3A2081DC" w14:textId="77777777" w:rsidR="003B6B99" w:rsidRPr="003B6B99" w:rsidRDefault="003B6B99" w:rsidP="003B6B99">
      <w:pPr>
        <w:keepNext/>
        <w:widowControl w:val="0"/>
        <w:spacing w:after="0" w:line="240" w:lineRule="auto"/>
        <w:ind w:left="1560" w:hanging="1560"/>
        <w:jc w:val="center"/>
        <w:outlineLvl w:val="0"/>
        <w:rPr>
          <w:rFonts w:ascii="Arial" w:eastAsia="Times New Roman" w:hAnsi="Arial" w:cs="Arial"/>
          <w:caps/>
          <w:snapToGrid w:val="0"/>
          <w:color w:val="000000"/>
        </w:rPr>
      </w:pPr>
      <w:r w:rsidRPr="003B6B99">
        <w:rPr>
          <w:rFonts w:ascii="Arial" w:eastAsia="Times New Roman" w:hAnsi="Arial" w:cs="Arial"/>
          <w:caps/>
          <w:snapToGrid w:val="0"/>
          <w:color w:val="000000"/>
        </w:rPr>
        <w:t>and Machen</w:t>
      </w:r>
    </w:p>
    <w:p w14:paraId="0C22AC24" w14:textId="77777777" w:rsidR="003B6B99" w:rsidRPr="003B6B99" w:rsidRDefault="003B6B99" w:rsidP="003B6B99">
      <w:pPr>
        <w:keepNext/>
        <w:widowControl w:val="0"/>
        <w:spacing w:after="0" w:line="240" w:lineRule="auto"/>
        <w:ind w:left="1560" w:hanging="1560"/>
        <w:jc w:val="center"/>
        <w:outlineLvl w:val="0"/>
        <w:rPr>
          <w:rFonts w:ascii="Arial" w:eastAsia="Times New Roman" w:hAnsi="Arial" w:cs="Arial"/>
          <w:caps/>
          <w:snapToGrid w:val="0"/>
          <w:color w:val="000000"/>
        </w:rPr>
      </w:pPr>
      <w:r w:rsidRPr="003B6B99">
        <w:rPr>
          <w:rFonts w:ascii="Arial" w:eastAsia="Times New Roman" w:hAnsi="Arial" w:cs="Arial"/>
          <w:caps/>
          <w:snapToGrid w:val="0"/>
          <w:color w:val="000000"/>
        </w:rPr>
        <w:t xml:space="preserve"> public footpath No 270 (part)</w:t>
      </w:r>
    </w:p>
    <w:p w14:paraId="4B5D931E" w14:textId="77777777" w:rsidR="00FD58C9" w:rsidRPr="00895092" w:rsidRDefault="00FD58C9" w:rsidP="00FD58C9">
      <w:pPr>
        <w:jc w:val="center"/>
        <w:rPr>
          <w:rFonts w:ascii="Arial" w:hAnsi="Arial" w:cs="Arial"/>
          <w:caps/>
          <w:sz w:val="24"/>
          <w:szCs w:val="24"/>
        </w:rPr>
      </w:pPr>
    </w:p>
    <w:p w14:paraId="5D752E08" w14:textId="447BB463" w:rsidR="00AF0455" w:rsidRPr="000E20A6" w:rsidRDefault="00D477CB" w:rsidP="00AF0455">
      <w:p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Consultee,</w:t>
      </w:r>
    </w:p>
    <w:p w14:paraId="3149EE1C" w14:textId="77777777" w:rsidR="00FD58C9" w:rsidRPr="00FF7EBD" w:rsidRDefault="00FD58C9" w:rsidP="00FD58C9">
      <w:pPr>
        <w:rPr>
          <w:rFonts w:ascii="Arial" w:hAnsi="Arial" w:cs="Arial"/>
        </w:rPr>
      </w:pPr>
    </w:p>
    <w:p w14:paraId="7C406323" w14:textId="4E7E1E0A" w:rsidR="00DA7113" w:rsidRDefault="00FD58C9" w:rsidP="00736492">
      <w:pPr>
        <w:jc w:val="both"/>
        <w:rPr>
          <w:rFonts w:ascii="Arial" w:hAnsi="Arial" w:cs="Arial"/>
        </w:rPr>
      </w:pPr>
      <w:r w:rsidRPr="00FF7EBD">
        <w:rPr>
          <w:rFonts w:ascii="Arial" w:hAnsi="Arial" w:cs="Arial"/>
        </w:rPr>
        <w:t xml:space="preserve">The above </w:t>
      </w:r>
      <w:r w:rsidR="00DA7113">
        <w:rPr>
          <w:rFonts w:ascii="Arial" w:hAnsi="Arial" w:cs="Arial"/>
        </w:rPr>
        <w:t xml:space="preserve">named </w:t>
      </w:r>
      <w:r w:rsidRPr="00FF7EBD">
        <w:rPr>
          <w:rFonts w:ascii="Arial" w:hAnsi="Arial" w:cs="Arial"/>
        </w:rPr>
        <w:t>Order</w:t>
      </w:r>
      <w:r w:rsidR="00DA7113">
        <w:rPr>
          <w:rFonts w:ascii="Arial" w:hAnsi="Arial" w:cs="Arial"/>
        </w:rPr>
        <w:t>,</w:t>
      </w:r>
      <w:r w:rsidRPr="00FF7EBD">
        <w:rPr>
          <w:rFonts w:ascii="Arial" w:hAnsi="Arial" w:cs="Arial"/>
        </w:rPr>
        <w:t xml:space="preserve"> made on </w:t>
      </w:r>
      <w:r w:rsidR="00AF0455">
        <w:rPr>
          <w:rFonts w:ascii="Arial" w:hAnsi="Arial" w:cs="Arial"/>
        </w:rPr>
        <w:t>23rd</w:t>
      </w:r>
      <w:r w:rsidR="003B6B99">
        <w:rPr>
          <w:rFonts w:ascii="Arial" w:hAnsi="Arial" w:cs="Arial"/>
        </w:rPr>
        <w:t xml:space="preserve"> </w:t>
      </w:r>
      <w:r w:rsidRPr="00FF7EBD">
        <w:rPr>
          <w:rFonts w:ascii="Arial" w:hAnsi="Arial" w:cs="Arial"/>
        </w:rPr>
        <w:t xml:space="preserve">day of </w:t>
      </w:r>
      <w:r w:rsidR="003B6B99">
        <w:rPr>
          <w:rFonts w:ascii="Arial" w:hAnsi="Arial" w:cs="Arial"/>
        </w:rPr>
        <w:t xml:space="preserve">November 2022 </w:t>
      </w:r>
      <w:r w:rsidR="00DA7113">
        <w:rPr>
          <w:rFonts w:ascii="Arial" w:hAnsi="Arial" w:cs="Arial"/>
        </w:rPr>
        <w:t xml:space="preserve">under section 119 of the Highways Act 1980 </w:t>
      </w:r>
      <w:r w:rsidRPr="00FF7EBD">
        <w:rPr>
          <w:rFonts w:ascii="Arial" w:hAnsi="Arial" w:cs="Arial"/>
        </w:rPr>
        <w:t xml:space="preserve">will </w:t>
      </w:r>
      <w:r w:rsidR="00DA7113">
        <w:rPr>
          <w:rFonts w:ascii="Arial" w:hAnsi="Arial" w:cs="Arial"/>
        </w:rPr>
        <w:t xml:space="preserve">divert the public </w:t>
      </w:r>
      <w:r w:rsidRPr="00FF7EBD">
        <w:rPr>
          <w:rFonts w:ascii="Arial" w:hAnsi="Arial" w:cs="Arial"/>
        </w:rPr>
        <w:t>footpath</w:t>
      </w:r>
      <w:r w:rsidR="00DA7113">
        <w:rPr>
          <w:rFonts w:ascii="Arial" w:hAnsi="Arial" w:cs="Arial"/>
        </w:rPr>
        <w:t xml:space="preserve"> described in Part 1 of the Schedule</w:t>
      </w:r>
      <w:r w:rsidR="003B6B99">
        <w:rPr>
          <w:rFonts w:ascii="Arial" w:hAnsi="Arial" w:cs="Arial"/>
        </w:rPr>
        <w:t>,</w:t>
      </w:r>
      <w:r w:rsidR="00DA7113">
        <w:rPr>
          <w:rFonts w:ascii="Arial" w:hAnsi="Arial" w:cs="Arial"/>
        </w:rPr>
        <w:t xml:space="preserve"> to the route described in Part 2 of the Schedule below as shown on the Order map.</w:t>
      </w:r>
    </w:p>
    <w:p w14:paraId="62110612" w14:textId="77777777" w:rsidR="00C45D0D" w:rsidRPr="00FF7EBD" w:rsidRDefault="00C45D0D" w:rsidP="00C45D0D">
      <w:pPr>
        <w:jc w:val="both"/>
        <w:rPr>
          <w:rFonts w:ascii="Arial" w:hAnsi="Arial" w:cs="Arial"/>
        </w:rPr>
      </w:pPr>
      <w:r w:rsidRPr="00FF7EBD">
        <w:rPr>
          <w:rFonts w:ascii="Arial" w:hAnsi="Arial" w:cs="Arial"/>
        </w:rPr>
        <w:t xml:space="preserve">A copy of the Order and the Order map </w:t>
      </w:r>
      <w:r>
        <w:rPr>
          <w:rFonts w:ascii="Arial" w:hAnsi="Arial" w:cs="Arial"/>
        </w:rPr>
        <w:t xml:space="preserve">have been placed and </w:t>
      </w:r>
      <w:r w:rsidRPr="00FF7EBD">
        <w:rPr>
          <w:rFonts w:ascii="Arial" w:hAnsi="Arial" w:cs="Arial"/>
        </w:rPr>
        <w:t xml:space="preserve">may be seen </w:t>
      </w:r>
      <w:r>
        <w:rPr>
          <w:rFonts w:ascii="Arial" w:hAnsi="Arial" w:cs="Arial"/>
        </w:rPr>
        <w:t xml:space="preserve">free of charge on a notice board outside the Offices of Caerphilly County Borough Council (Penallta House) (address below), at all hours. </w:t>
      </w:r>
      <w:r w:rsidRPr="00FF7EBD">
        <w:rPr>
          <w:rFonts w:ascii="Arial" w:hAnsi="Arial" w:cs="Arial"/>
        </w:rPr>
        <w:t>Copies of the Order and map may be obtained free of charge</w:t>
      </w:r>
      <w:r>
        <w:rPr>
          <w:rFonts w:ascii="Arial" w:hAnsi="Arial" w:cs="Arial"/>
        </w:rPr>
        <w:t xml:space="preserve"> upon request to Legal Services (address below)</w:t>
      </w:r>
      <w:r w:rsidRPr="00FF7EBD">
        <w:rPr>
          <w:rFonts w:ascii="Arial" w:hAnsi="Arial" w:cs="Arial"/>
        </w:rPr>
        <w:t>.</w:t>
      </w:r>
    </w:p>
    <w:p w14:paraId="2BB8CDB4" w14:textId="1AA3F5D5" w:rsidR="003B6B99" w:rsidRPr="00FF7EBD" w:rsidRDefault="003B6B99" w:rsidP="003B6B99">
      <w:pPr>
        <w:jc w:val="both"/>
        <w:rPr>
          <w:rFonts w:ascii="Arial" w:hAnsi="Arial" w:cs="Arial"/>
        </w:rPr>
      </w:pPr>
      <w:r w:rsidRPr="00FF7EBD">
        <w:rPr>
          <w:rFonts w:ascii="Arial" w:hAnsi="Arial" w:cs="Arial"/>
        </w:rPr>
        <w:t>Any representation</w:t>
      </w:r>
      <w:r>
        <w:rPr>
          <w:rFonts w:ascii="Arial" w:hAnsi="Arial" w:cs="Arial"/>
        </w:rPr>
        <w:t>s</w:t>
      </w:r>
      <w:r w:rsidRPr="00FF7EBD">
        <w:rPr>
          <w:rFonts w:ascii="Arial" w:hAnsi="Arial" w:cs="Arial"/>
        </w:rPr>
        <w:t xml:space="preserve"> about or objection</w:t>
      </w:r>
      <w:r>
        <w:rPr>
          <w:rFonts w:ascii="Arial" w:hAnsi="Arial" w:cs="Arial"/>
        </w:rPr>
        <w:t>s</w:t>
      </w:r>
      <w:r w:rsidRPr="00FF7EBD">
        <w:rPr>
          <w:rFonts w:ascii="Arial" w:hAnsi="Arial" w:cs="Arial"/>
        </w:rPr>
        <w:t xml:space="preserve"> to the order may be sent </w:t>
      </w:r>
      <w:r>
        <w:rPr>
          <w:rFonts w:ascii="Arial" w:hAnsi="Arial" w:cs="Arial"/>
        </w:rPr>
        <w:t xml:space="preserve">or delivered </w:t>
      </w:r>
      <w:r w:rsidRPr="00FF7EBD">
        <w:rPr>
          <w:rFonts w:ascii="Arial" w:hAnsi="Arial" w:cs="Arial"/>
        </w:rPr>
        <w:t xml:space="preserve">in writing addressed to the </w:t>
      </w:r>
      <w:r>
        <w:rPr>
          <w:rFonts w:ascii="Arial" w:hAnsi="Arial" w:cs="Arial"/>
        </w:rPr>
        <w:t>Head of Legal Services (</w:t>
      </w:r>
      <w:r w:rsidRPr="00FF7EBD">
        <w:rPr>
          <w:rFonts w:ascii="Arial" w:hAnsi="Arial" w:cs="Arial"/>
        </w:rPr>
        <w:t>address</w:t>
      </w:r>
      <w:r>
        <w:rPr>
          <w:rFonts w:ascii="Arial" w:hAnsi="Arial" w:cs="Arial"/>
        </w:rPr>
        <w:t xml:space="preserve"> below) </w:t>
      </w:r>
      <w:r w:rsidRPr="00FF7EBD">
        <w:rPr>
          <w:rFonts w:ascii="Arial" w:hAnsi="Arial" w:cs="Arial"/>
        </w:rPr>
        <w:t xml:space="preserve">not later than </w:t>
      </w:r>
      <w:r w:rsidR="00AF0455">
        <w:rPr>
          <w:rFonts w:ascii="Arial" w:hAnsi="Arial" w:cs="Arial"/>
        </w:rPr>
        <w:t>0</w:t>
      </w:r>
      <w:r w:rsidR="00B92BE6">
        <w:rPr>
          <w:rFonts w:ascii="Arial" w:hAnsi="Arial" w:cs="Arial"/>
        </w:rPr>
        <w:t>3</w:t>
      </w:r>
      <w:r w:rsidR="00AF0455">
        <w:rPr>
          <w:rFonts w:ascii="Arial" w:hAnsi="Arial" w:cs="Arial"/>
        </w:rPr>
        <w:t>/</w:t>
      </w:r>
      <w:r w:rsidR="00B92BE6">
        <w:rPr>
          <w:rFonts w:ascii="Arial" w:hAnsi="Arial" w:cs="Arial"/>
        </w:rPr>
        <w:t>01</w:t>
      </w:r>
      <w:r w:rsidR="00AF0455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  <w:r w:rsidRPr="00FF7EBD">
        <w:rPr>
          <w:rFonts w:ascii="Arial" w:hAnsi="Arial" w:cs="Arial"/>
        </w:rPr>
        <w:t xml:space="preserve"> Pleas</w:t>
      </w:r>
      <w:r>
        <w:rPr>
          <w:rFonts w:ascii="Arial" w:hAnsi="Arial" w:cs="Arial"/>
        </w:rPr>
        <w:t xml:space="preserve">e state the grounds on which they are </w:t>
      </w:r>
      <w:r w:rsidRPr="00FF7EBD">
        <w:rPr>
          <w:rFonts w:ascii="Arial" w:hAnsi="Arial" w:cs="Arial"/>
        </w:rPr>
        <w:t>made.</w:t>
      </w:r>
    </w:p>
    <w:p w14:paraId="40DFDFE7" w14:textId="5603670A" w:rsidR="00895092" w:rsidRPr="00FF7EBD" w:rsidRDefault="00895092" w:rsidP="00736492">
      <w:pPr>
        <w:jc w:val="both"/>
        <w:rPr>
          <w:rFonts w:ascii="Arial" w:hAnsi="Arial" w:cs="Arial"/>
        </w:rPr>
      </w:pPr>
      <w:r w:rsidRPr="00FF7EBD">
        <w:rPr>
          <w:rFonts w:ascii="Arial" w:hAnsi="Arial" w:cs="Arial"/>
        </w:rPr>
        <w:t xml:space="preserve">If no such representations or objections are duly made, or if any so made are withdrawn, </w:t>
      </w:r>
      <w:r w:rsidR="002D7D74">
        <w:rPr>
          <w:rFonts w:ascii="Arial" w:hAnsi="Arial" w:cs="Arial"/>
        </w:rPr>
        <w:t xml:space="preserve">the Caerphilly County Borough Council </w:t>
      </w:r>
      <w:r w:rsidRPr="00FF7EBD">
        <w:rPr>
          <w:rFonts w:ascii="Arial" w:hAnsi="Arial" w:cs="Arial"/>
        </w:rPr>
        <w:t>may</w:t>
      </w:r>
      <w:r w:rsidR="006219BB">
        <w:rPr>
          <w:rFonts w:ascii="Arial" w:hAnsi="Arial" w:cs="Arial"/>
        </w:rPr>
        <w:t xml:space="preserve"> itself</w:t>
      </w:r>
      <w:r w:rsidRPr="00FF7EBD">
        <w:rPr>
          <w:rFonts w:ascii="Arial" w:hAnsi="Arial" w:cs="Arial"/>
        </w:rPr>
        <w:t xml:space="preserve"> confirm the Order as an unopposed Order.  If the Order is sent to the </w:t>
      </w:r>
      <w:r w:rsidR="002F398C">
        <w:rPr>
          <w:rFonts w:ascii="Arial" w:hAnsi="Arial" w:cs="Arial"/>
        </w:rPr>
        <w:t>Welsh Ministers</w:t>
      </w:r>
      <w:r w:rsidRPr="00FF7EBD">
        <w:rPr>
          <w:rFonts w:ascii="Arial" w:hAnsi="Arial" w:cs="Arial"/>
        </w:rPr>
        <w:t xml:space="preserve"> for confirmation any representations </w:t>
      </w:r>
      <w:r w:rsidR="002D7D74">
        <w:rPr>
          <w:rFonts w:ascii="Arial" w:hAnsi="Arial" w:cs="Arial"/>
        </w:rPr>
        <w:t>and</w:t>
      </w:r>
      <w:r w:rsidRPr="00FF7EBD">
        <w:rPr>
          <w:rFonts w:ascii="Arial" w:hAnsi="Arial" w:cs="Arial"/>
        </w:rPr>
        <w:t xml:space="preserve"> objections which have not been withdrawn will be sent with the Order.</w:t>
      </w:r>
    </w:p>
    <w:p w14:paraId="679D78BB" w14:textId="77777777" w:rsidR="00FB2F54" w:rsidRDefault="00FB2F54" w:rsidP="00FB2F54">
      <w:pPr>
        <w:pStyle w:val="Heading1"/>
        <w:jc w:val="center"/>
      </w:pPr>
      <w:r>
        <w:t>schedule</w:t>
      </w:r>
    </w:p>
    <w:p w14:paraId="1F2D99A4" w14:textId="77777777" w:rsidR="00FB2F54" w:rsidRDefault="00FB2F54" w:rsidP="00FB2F54"/>
    <w:p w14:paraId="336BFE26" w14:textId="77777777" w:rsidR="00FB2F54" w:rsidRDefault="00FB2F54" w:rsidP="00FB2F54">
      <w:pPr>
        <w:pStyle w:val="Heading1"/>
        <w:jc w:val="center"/>
      </w:pPr>
      <w:r>
        <w:t>Part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7376"/>
      </w:tblGrid>
      <w:tr w:rsidR="003B6B99" w:rsidRPr="003B6B99" w14:paraId="73F8AF14" w14:textId="77777777" w:rsidTr="00BD549F">
        <w:tc>
          <w:tcPr>
            <w:tcW w:w="1668" w:type="dxa"/>
          </w:tcPr>
          <w:p w14:paraId="76782651" w14:textId="77777777" w:rsidR="003B6B99" w:rsidRPr="003B6B99" w:rsidRDefault="003B6B99" w:rsidP="003B6B99">
            <w:pPr>
              <w:rPr>
                <w:rFonts w:ascii="Arial" w:hAnsi="Arial"/>
                <w:sz w:val="24"/>
                <w:szCs w:val="24"/>
              </w:rPr>
            </w:pPr>
            <w:r w:rsidRPr="003B6B99">
              <w:rPr>
                <w:rFonts w:ascii="Arial" w:hAnsi="Arial"/>
                <w:sz w:val="24"/>
                <w:szCs w:val="24"/>
              </w:rPr>
              <w:t>Section as indicated on map</w:t>
            </w:r>
          </w:p>
        </w:tc>
        <w:tc>
          <w:tcPr>
            <w:tcW w:w="7574" w:type="dxa"/>
          </w:tcPr>
          <w:p w14:paraId="7A62EC28" w14:textId="77777777" w:rsidR="003B6B99" w:rsidRPr="003B6B99" w:rsidRDefault="003B6B99" w:rsidP="003B6B99">
            <w:pPr>
              <w:keepNext/>
              <w:widowControl w:val="0"/>
              <w:ind w:left="720" w:hanging="720"/>
              <w:outlineLvl w:val="0"/>
              <w:rPr>
                <w:rFonts w:ascii="Arial" w:hAnsi="Arial" w:cs="Arial"/>
                <w:bCs/>
                <w:caps/>
                <w:snapToGrid w:val="0"/>
                <w:sz w:val="24"/>
                <w:szCs w:val="24"/>
              </w:rPr>
            </w:pPr>
            <w:r w:rsidRPr="003B6B99">
              <w:rPr>
                <w:rFonts w:ascii="Arial" w:hAnsi="Arial" w:cs="Arial"/>
                <w:bCs/>
                <w:caps/>
                <w:snapToGrid w:val="0"/>
                <w:sz w:val="24"/>
                <w:szCs w:val="24"/>
              </w:rPr>
              <w:t>Description of site of existing path or way</w:t>
            </w:r>
          </w:p>
          <w:p w14:paraId="400AA8C0" w14:textId="77777777" w:rsidR="003B6B99" w:rsidRPr="003B6B99" w:rsidRDefault="003B6B99" w:rsidP="003B6B9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B6B99" w:rsidRPr="003B6B99" w14:paraId="5C408D91" w14:textId="77777777" w:rsidTr="00BD549F">
        <w:tc>
          <w:tcPr>
            <w:tcW w:w="1668" w:type="dxa"/>
          </w:tcPr>
          <w:p w14:paraId="26619099" w14:textId="77777777" w:rsidR="003B6B99" w:rsidRPr="003B6B99" w:rsidRDefault="003B6B99" w:rsidP="003B6B9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74" w:type="dxa"/>
          </w:tcPr>
          <w:p w14:paraId="07F4FAA7" w14:textId="77777777" w:rsidR="003B6B99" w:rsidRPr="003B6B99" w:rsidRDefault="003B6B99" w:rsidP="003B6B99">
            <w:pPr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3B6B99" w:rsidRPr="003B6B99" w14:paraId="0E15D42E" w14:textId="77777777" w:rsidTr="00BD549F">
        <w:tc>
          <w:tcPr>
            <w:tcW w:w="1668" w:type="dxa"/>
          </w:tcPr>
          <w:p w14:paraId="3383D6A8" w14:textId="77777777" w:rsidR="003B6B99" w:rsidRPr="003B6B99" w:rsidRDefault="003B6B99" w:rsidP="003B6B99">
            <w:pPr>
              <w:rPr>
                <w:rFonts w:ascii="Arial" w:hAnsi="Arial"/>
                <w:sz w:val="24"/>
                <w:szCs w:val="24"/>
              </w:rPr>
            </w:pPr>
            <w:r w:rsidRPr="003B6B99">
              <w:rPr>
                <w:rFonts w:ascii="Arial" w:hAnsi="Arial"/>
                <w:sz w:val="24"/>
                <w:szCs w:val="24"/>
              </w:rPr>
              <w:t>A-B</w:t>
            </w:r>
          </w:p>
        </w:tc>
        <w:tc>
          <w:tcPr>
            <w:tcW w:w="7574" w:type="dxa"/>
          </w:tcPr>
          <w:p w14:paraId="63CEC2D8" w14:textId="77777777" w:rsidR="003B6B99" w:rsidRPr="003B6B99" w:rsidRDefault="003B6B99" w:rsidP="003B6B99">
            <w:pPr>
              <w:rPr>
                <w:rFonts w:ascii="Arial" w:hAnsi="Arial"/>
                <w:sz w:val="24"/>
                <w:szCs w:val="24"/>
              </w:rPr>
            </w:pPr>
            <w:r w:rsidRPr="003B6B99">
              <w:rPr>
                <w:rFonts w:ascii="Arial" w:hAnsi="Arial"/>
                <w:sz w:val="24"/>
                <w:szCs w:val="24"/>
              </w:rPr>
              <w:t xml:space="preserve">That part of Footpath 270 from point ‘A’ (approximately GR ST 31986 18891) in a South-South-Easterly direction for </w:t>
            </w:r>
            <w:proofErr w:type="gramStart"/>
            <w:r w:rsidRPr="003B6B99">
              <w:rPr>
                <w:rFonts w:ascii="Arial" w:hAnsi="Arial"/>
                <w:sz w:val="24"/>
                <w:szCs w:val="24"/>
              </w:rPr>
              <w:t>a distance of 7</w:t>
            </w:r>
            <w:proofErr w:type="gramEnd"/>
            <w:r w:rsidRPr="003B6B99">
              <w:rPr>
                <w:rFonts w:ascii="Arial" w:hAnsi="Arial"/>
                <w:sz w:val="24"/>
                <w:szCs w:val="24"/>
              </w:rPr>
              <w:t xml:space="preserve"> metres to point ‘B’ (approximately GR ST 31986 18890). The route crosses a stile and then uses a short flight of </w:t>
            </w:r>
            <w:proofErr w:type="gramStart"/>
            <w:r w:rsidRPr="003B6B99">
              <w:rPr>
                <w:rFonts w:ascii="Arial" w:hAnsi="Arial"/>
                <w:sz w:val="24"/>
                <w:szCs w:val="24"/>
              </w:rPr>
              <w:t>steps, but</w:t>
            </w:r>
            <w:proofErr w:type="gramEnd"/>
            <w:r w:rsidRPr="003B6B99">
              <w:rPr>
                <w:rFonts w:ascii="Arial" w:hAnsi="Arial"/>
                <w:sz w:val="24"/>
                <w:szCs w:val="24"/>
              </w:rPr>
              <w:t xml:space="preserve"> has no recorded width.</w:t>
            </w:r>
          </w:p>
        </w:tc>
      </w:tr>
    </w:tbl>
    <w:p w14:paraId="1BA45259" w14:textId="12F9B7C7" w:rsidR="003B6B99" w:rsidRDefault="003B6B99" w:rsidP="00FB2F54">
      <w:pPr>
        <w:pStyle w:val="Heading1"/>
        <w:jc w:val="center"/>
      </w:pPr>
    </w:p>
    <w:p w14:paraId="110C178D" w14:textId="77777777" w:rsidR="003B6B99" w:rsidRPr="003B6B99" w:rsidRDefault="003B6B99" w:rsidP="003B6B99"/>
    <w:p w14:paraId="7F600421" w14:textId="09F7F1B5" w:rsidR="00FB2F54" w:rsidRDefault="00FB2F54" w:rsidP="00FB2F54">
      <w:pPr>
        <w:pStyle w:val="Heading1"/>
        <w:jc w:val="center"/>
      </w:pPr>
      <w:r>
        <w:lastRenderedPageBreak/>
        <w:t>Part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66"/>
      </w:tblGrid>
      <w:tr w:rsidR="003B6B99" w:rsidRPr="003B6B99" w14:paraId="44429A49" w14:textId="77777777" w:rsidTr="00BD549F">
        <w:tc>
          <w:tcPr>
            <w:tcW w:w="1560" w:type="dxa"/>
          </w:tcPr>
          <w:p w14:paraId="5F14ECED" w14:textId="77777777" w:rsidR="003B6B99" w:rsidRPr="003B6B99" w:rsidRDefault="003B6B99" w:rsidP="003B6B99">
            <w:pPr>
              <w:rPr>
                <w:rFonts w:ascii="Arial" w:hAnsi="Arial"/>
                <w:sz w:val="24"/>
                <w:szCs w:val="24"/>
              </w:rPr>
            </w:pPr>
            <w:r w:rsidRPr="003B6B99">
              <w:rPr>
                <w:rFonts w:ascii="Arial" w:hAnsi="Arial"/>
                <w:sz w:val="24"/>
                <w:szCs w:val="24"/>
              </w:rPr>
              <w:t>Section as indicated on map</w:t>
            </w:r>
          </w:p>
          <w:p w14:paraId="40D2222E" w14:textId="77777777" w:rsidR="003B6B99" w:rsidRPr="003B6B99" w:rsidRDefault="003B6B99" w:rsidP="003B6B9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466" w:type="dxa"/>
          </w:tcPr>
          <w:p w14:paraId="58760FA2" w14:textId="77777777" w:rsidR="003B6B99" w:rsidRPr="003B6B99" w:rsidRDefault="003B6B99" w:rsidP="003B6B99">
            <w:pPr>
              <w:keepNext/>
              <w:widowControl w:val="0"/>
              <w:outlineLvl w:val="0"/>
              <w:rPr>
                <w:rFonts w:ascii="Arial" w:hAnsi="Arial" w:cs="Arial"/>
                <w:bCs/>
                <w:caps/>
                <w:snapToGrid w:val="0"/>
                <w:sz w:val="24"/>
                <w:szCs w:val="24"/>
              </w:rPr>
            </w:pPr>
            <w:r w:rsidRPr="003B6B99">
              <w:rPr>
                <w:rFonts w:ascii="Arial" w:hAnsi="Arial" w:cs="Arial"/>
                <w:bCs/>
                <w:caps/>
                <w:snapToGrid w:val="0"/>
                <w:sz w:val="24"/>
                <w:szCs w:val="24"/>
              </w:rPr>
              <w:t>Description of site of new path or way</w:t>
            </w:r>
          </w:p>
        </w:tc>
      </w:tr>
      <w:tr w:rsidR="003B6B99" w:rsidRPr="003B6B99" w14:paraId="57FAF7E6" w14:textId="77777777" w:rsidTr="00BD549F">
        <w:tc>
          <w:tcPr>
            <w:tcW w:w="1560" w:type="dxa"/>
          </w:tcPr>
          <w:p w14:paraId="4A25B397" w14:textId="77777777" w:rsidR="003B6B99" w:rsidRPr="003B6B99" w:rsidRDefault="003B6B99" w:rsidP="003B6B99">
            <w:pPr>
              <w:keepNext/>
              <w:widowControl w:val="0"/>
              <w:outlineLvl w:val="0"/>
              <w:rPr>
                <w:rFonts w:ascii="Arial" w:hAnsi="Arial" w:cs="Arial"/>
                <w:bCs/>
                <w:caps/>
                <w:snapToGrid w:val="0"/>
                <w:sz w:val="24"/>
                <w:szCs w:val="24"/>
              </w:rPr>
            </w:pPr>
            <w:r w:rsidRPr="003B6B99">
              <w:rPr>
                <w:rFonts w:ascii="Arial" w:hAnsi="Arial" w:cs="Arial"/>
                <w:bCs/>
                <w:caps/>
                <w:snapToGrid w:val="0"/>
                <w:sz w:val="24"/>
                <w:szCs w:val="24"/>
              </w:rPr>
              <w:t>C-B</w:t>
            </w:r>
          </w:p>
        </w:tc>
        <w:tc>
          <w:tcPr>
            <w:tcW w:w="7466" w:type="dxa"/>
          </w:tcPr>
          <w:p w14:paraId="2367963A" w14:textId="77777777" w:rsidR="003B6B99" w:rsidRPr="003B6B99" w:rsidRDefault="003B6B99" w:rsidP="003B6B99">
            <w:pPr>
              <w:rPr>
                <w:rFonts w:ascii="Arial" w:hAnsi="Arial"/>
                <w:sz w:val="24"/>
                <w:szCs w:val="24"/>
              </w:rPr>
            </w:pPr>
            <w:r w:rsidRPr="003B6B99">
              <w:rPr>
                <w:rFonts w:ascii="Arial" w:hAnsi="Arial"/>
                <w:sz w:val="24"/>
                <w:szCs w:val="24"/>
              </w:rPr>
              <w:t xml:space="preserve">A new path commencing at point ‘C’ (approximately GR ST 31981 18889) and travelling in </w:t>
            </w:r>
            <w:proofErr w:type="spellStart"/>
            <w:proofErr w:type="gramStart"/>
            <w:r w:rsidRPr="003B6B99">
              <w:rPr>
                <w:rFonts w:ascii="Arial" w:hAnsi="Arial"/>
                <w:sz w:val="24"/>
                <w:szCs w:val="24"/>
              </w:rPr>
              <w:t>a</w:t>
            </w:r>
            <w:proofErr w:type="spellEnd"/>
            <w:proofErr w:type="gramEnd"/>
            <w:r w:rsidRPr="003B6B99">
              <w:rPr>
                <w:rFonts w:ascii="Arial" w:hAnsi="Arial"/>
                <w:sz w:val="24"/>
                <w:szCs w:val="24"/>
              </w:rPr>
              <w:t xml:space="preserve"> East-North-Easterly direction at a width of 2.0 metres along a grassed, earth surface for a distance of 52 metres to point ‘B’ (approximately GR ST 31986 18890).</w:t>
            </w:r>
          </w:p>
        </w:tc>
      </w:tr>
    </w:tbl>
    <w:p w14:paraId="30DA50DA" w14:textId="77777777" w:rsidR="00FB2F54" w:rsidRDefault="00FB2F54" w:rsidP="00895092">
      <w:pPr>
        <w:rPr>
          <w:rFonts w:ascii="Arial" w:hAnsi="Arial" w:cs="Arial"/>
          <w:b/>
          <w:caps/>
        </w:rPr>
      </w:pPr>
    </w:p>
    <w:p w14:paraId="5A2506BB" w14:textId="77777777" w:rsidR="003B6B99" w:rsidRDefault="003B6B99" w:rsidP="00895092">
      <w:pPr>
        <w:rPr>
          <w:rFonts w:ascii="Arial" w:hAnsi="Arial" w:cs="Arial"/>
          <w:b/>
          <w:caps/>
        </w:rPr>
      </w:pPr>
    </w:p>
    <w:p w14:paraId="48814420" w14:textId="7373C837" w:rsidR="003B6B99" w:rsidRDefault="003B6B99" w:rsidP="003B6B99">
      <w:pPr>
        <w:pStyle w:val="NoSpacing"/>
        <w:rPr>
          <w:rFonts w:ascii="Arial" w:hAnsi="Arial" w:cs="Arial"/>
          <w:sz w:val="24"/>
          <w:szCs w:val="24"/>
        </w:rPr>
      </w:pPr>
      <w:r w:rsidRPr="0066183A">
        <w:rPr>
          <w:rFonts w:ascii="Arial" w:hAnsi="Arial" w:cs="Arial"/>
          <w:b/>
          <w:caps/>
          <w:sz w:val="24"/>
          <w:szCs w:val="24"/>
        </w:rPr>
        <w:t>Dated</w:t>
      </w:r>
      <w:r w:rsidRPr="0066183A">
        <w:rPr>
          <w:rFonts w:ascii="Arial" w:hAnsi="Arial" w:cs="Arial"/>
          <w:sz w:val="24"/>
          <w:szCs w:val="24"/>
        </w:rPr>
        <w:t xml:space="preserve"> </w:t>
      </w:r>
      <w:r w:rsidR="00AF0455">
        <w:rPr>
          <w:rFonts w:ascii="Arial" w:hAnsi="Arial" w:cs="Arial"/>
          <w:sz w:val="24"/>
          <w:szCs w:val="24"/>
        </w:rPr>
        <w:tab/>
        <w:t>1st</w:t>
      </w:r>
      <w:r>
        <w:rPr>
          <w:rFonts w:ascii="Arial" w:hAnsi="Arial" w:cs="Arial"/>
          <w:sz w:val="24"/>
          <w:szCs w:val="24"/>
        </w:rPr>
        <w:t xml:space="preserve"> </w:t>
      </w:r>
      <w:r w:rsidR="00AF0455">
        <w:rPr>
          <w:rFonts w:ascii="Arial" w:hAnsi="Arial" w:cs="Arial"/>
          <w:sz w:val="24"/>
          <w:szCs w:val="24"/>
        </w:rPr>
        <w:t xml:space="preserve">December </w:t>
      </w:r>
      <w:r w:rsidRPr="0066183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</w:p>
    <w:p w14:paraId="221F54F8" w14:textId="77777777" w:rsidR="003B6B99" w:rsidRPr="0066183A" w:rsidRDefault="003B6B99" w:rsidP="003B6B99">
      <w:pPr>
        <w:pStyle w:val="NoSpacing"/>
        <w:rPr>
          <w:rFonts w:ascii="Arial" w:hAnsi="Arial" w:cs="Arial"/>
          <w:sz w:val="24"/>
          <w:szCs w:val="24"/>
        </w:rPr>
      </w:pPr>
    </w:p>
    <w:p w14:paraId="270B83AA" w14:textId="77777777" w:rsidR="003B6B99" w:rsidRPr="0066183A" w:rsidRDefault="003B6B99" w:rsidP="003B6B99">
      <w:pPr>
        <w:pStyle w:val="NoSpacing"/>
        <w:rPr>
          <w:rFonts w:ascii="Arial" w:hAnsi="Arial" w:cs="Arial"/>
          <w:sz w:val="24"/>
          <w:szCs w:val="24"/>
        </w:rPr>
      </w:pPr>
      <w:r w:rsidRPr="0066183A">
        <w:rPr>
          <w:rFonts w:ascii="Arial" w:hAnsi="Arial" w:cs="Arial"/>
          <w:sz w:val="24"/>
          <w:szCs w:val="24"/>
        </w:rPr>
        <w:t>Robert Tranter</w:t>
      </w:r>
    </w:p>
    <w:p w14:paraId="7FC6D4DD" w14:textId="77777777" w:rsidR="003B6B99" w:rsidRPr="0066183A" w:rsidRDefault="003B6B99" w:rsidP="003B6B99">
      <w:pPr>
        <w:pStyle w:val="NoSpacing"/>
        <w:rPr>
          <w:rFonts w:ascii="Arial" w:hAnsi="Arial" w:cs="Arial"/>
          <w:sz w:val="24"/>
          <w:szCs w:val="24"/>
        </w:rPr>
      </w:pPr>
      <w:r w:rsidRPr="0066183A">
        <w:rPr>
          <w:rFonts w:ascii="Arial" w:hAnsi="Arial" w:cs="Arial"/>
          <w:sz w:val="24"/>
          <w:szCs w:val="24"/>
        </w:rPr>
        <w:t>Head of Legal Services</w:t>
      </w:r>
    </w:p>
    <w:p w14:paraId="09E126C3" w14:textId="77777777" w:rsidR="003B6B99" w:rsidRPr="0066183A" w:rsidRDefault="003B6B99" w:rsidP="003B6B99">
      <w:pPr>
        <w:pStyle w:val="NoSpacing"/>
        <w:rPr>
          <w:rFonts w:ascii="Arial" w:hAnsi="Arial" w:cs="Arial"/>
          <w:sz w:val="24"/>
          <w:szCs w:val="24"/>
        </w:rPr>
      </w:pPr>
      <w:r w:rsidRPr="0066183A">
        <w:rPr>
          <w:rFonts w:ascii="Arial" w:hAnsi="Arial" w:cs="Arial"/>
          <w:sz w:val="24"/>
          <w:szCs w:val="24"/>
        </w:rPr>
        <w:t>&amp; Monitoring Officer</w:t>
      </w:r>
    </w:p>
    <w:p w14:paraId="1D98BFB6" w14:textId="77777777" w:rsidR="003B6B99" w:rsidRPr="0066183A" w:rsidRDefault="003B6B99" w:rsidP="003B6B99">
      <w:pPr>
        <w:pStyle w:val="NoSpacing"/>
        <w:rPr>
          <w:rFonts w:ascii="Arial" w:hAnsi="Arial" w:cs="Arial"/>
          <w:sz w:val="24"/>
          <w:szCs w:val="24"/>
        </w:rPr>
      </w:pPr>
      <w:r w:rsidRPr="0066183A">
        <w:rPr>
          <w:rFonts w:ascii="Arial" w:hAnsi="Arial" w:cs="Arial"/>
          <w:sz w:val="24"/>
          <w:szCs w:val="24"/>
        </w:rPr>
        <w:t>Caerphilly County Borough Council</w:t>
      </w:r>
    </w:p>
    <w:p w14:paraId="07FF7DCA" w14:textId="77777777" w:rsidR="003B6B99" w:rsidRPr="0066183A" w:rsidRDefault="003B6B99" w:rsidP="003B6B99">
      <w:pPr>
        <w:pStyle w:val="NoSpacing"/>
        <w:rPr>
          <w:rFonts w:ascii="Arial" w:hAnsi="Arial" w:cs="Arial"/>
          <w:sz w:val="24"/>
          <w:szCs w:val="24"/>
        </w:rPr>
      </w:pPr>
      <w:r w:rsidRPr="0066183A">
        <w:rPr>
          <w:rFonts w:ascii="Arial" w:hAnsi="Arial" w:cs="Arial"/>
          <w:sz w:val="24"/>
          <w:szCs w:val="24"/>
        </w:rPr>
        <w:t>Penallta House</w:t>
      </w:r>
    </w:p>
    <w:p w14:paraId="6F896B99" w14:textId="77777777" w:rsidR="003B6B99" w:rsidRPr="0066183A" w:rsidRDefault="003B6B99" w:rsidP="003B6B99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66183A">
        <w:rPr>
          <w:rFonts w:ascii="Arial" w:hAnsi="Arial" w:cs="Arial"/>
          <w:sz w:val="24"/>
          <w:szCs w:val="24"/>
        </w:rPr>
        <w:t>Tredomen</w:t>
      </w:r>
      <w:proofErr w:type="spellEnd"/>
      <w:r w:rsidRPr="0066183A">
        <w:rPr>
          <w:rFonts w:ascii="Arial" w:hAnsi="Arial" w:cs="Arial"/>
          <w:sz w:val="24"/>
          <w:szCs w:val="24"/>
        </w:rPr>
        <w:t xml:space="preserve"> Park</w:t>
      </w:r>
    </w:p>
    <w:p w14:paraId="05F1B5C9" w14:textId="77777777" w:rsidR="003B6B99" w:rsidRPr="0066183A" w:rsidRDefault="003B6B99" w:rsidP="003B6B99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66183A">
        <w:rPr>
          <w:rFonts w:ascii="Arial" w:hAnsi="Arial" w:cs="Arial"/>
          <w:sz w:val="24"/>
          <w:szCs w:val="24"/>
        </w:rPr>
        <w:t>Ystrad</w:t>
      </w:r>
      <w:proofErr w:type="spellEnd"/>
      <w:r w:rsidRPr="006618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83A">
        <w:rPr>
          <w:rFonts w:ascii="Arial" w:hAnsi="Arial" w:cs="Arial"/>
          <w:sz w:val="24"/>
          <w:szCs w:val="24"/>
        </w:rPr>
        <w:t>Mynach</w:t>
      </w:r>
      <w:proofErr w:type="spellEnd"/>
    </w:p>
    <w:p w14:paraId="24D79465" w14:textId="77777777" w:rsidR="003B6B99" w:rsidRPr="0066183A" w:rsidRDefault="003B6B99" w:rsidP="003B6B99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66183A">
        <w:rPr>
          <w:rFonts w:ascii="Arial" w:hAnsi="Arial" w:cs="Arial"/>
          <w:sz w:val="24"/>
          <w:szCs w:val="24"/>
        </w:rPr>
        <w:t>Hengoed</w:t>
      </w:r>
      <w:proofErr w:type="spellEnd"/>
    </w:p>
    <w:p w14:paraId="7D64BF41" w14:textId="77777777" w:rsidR="003B6B99" w:rsidRPr="0066183A" w:rsidRDefault="003B6B99" w:rsidP="003B6B99">
      <w:pPr>
        <w:pStyle w:val="NoSpacing"/>
        <w:rPr>
          <w:rFonts w:ascii="Arial" w:hAnsi="Arial" w:cs="Arial"/>
          <w:sz w:val="24"/>
          <w:szCs w:val="24"/>
        </w:rPr>
      </w:pPr>
      <w:r w:rsidRPr="0066183A">
        <w:rPr>
          <w:rFonts w:ascii="Arial" w:hAnsi="Arial" w:cs="Arial"/>
          <w:sz w:val="24"/>
          <w:szCs w:val="24"/>
        </w:rPr>
        <w:t>CF82 7PG</w:t>
      </w:r>
    </w:p>
    <w:p w14:paraId="56D9865D" w14:textId="77777777" w:rsidR="00FD58C9" w:rsidRPr="00FD58C9" w:rsidRDefault="00FD58C9" w:rsidP="00FD58C9">
      <w:pPr>
        <w:jc w:val="center"/>
        <w:rPr>
          <w:rFonts w:ascii="Arial" w:hAnsi="Arial" w:cs="Arial"/>
          <w:caps/>
          <w:sz w:val="24"/>
          <w:szCs w:val="24"/>
        </w:rPr>
      </w:pPr>
    </w:p>
    <w:sectPr w:rsidR="00FD58C9" w:rsidRPr="00FD58C9" w:rsidSect="00FB2F5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C9"/>
    <w:rsid w:val="002D7D74"/>
    <w:rsid w:val="002F398C"/>
    <w:rsid w:val="003B6B99"/>
    <w:rsid w:val="0046674C"/>
    <w:rsid w:val="005A05A2"/>
    <w:rsid w:val="005F5FE8"/>
    <w:rsid w:val="006219BB"/>
    <w:rsid w:val="0071674A"/>
    <w:rsid w:val="00736492"/>
    <w:rsid w:val="00895092"/>
    <w:rsid w:val="00A6686F"/>
    <w:rsid w:val="00AF0455"/>
    <w:rsid w:val="00B92BE6"/>
    <w:rsid w:val="00C45D0D"/>
    <w:rsid w:val="00CE6798"/>
    <w:rsid w:val="00D477CB"/>
    <w:rsid w:val="00DA7113"/>
    <w:rsid w:val="00F55991"/>
    <w:rsid w:val="00FB2F54"/>
    <w:rsid w:val="00FD58C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BF5B"/>
  <w15:docId w15:val="{EC794183-E097-4184-A020-CFAC8A17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2F54"/>
    <w:pPr>
      <w:keepNext/>
      <w:widowControl w:val="0"/>
      <w:spacing w:after="0" w:line="240" w:lineRule="auto"/>
      <w:ind w:left="720" w:hanging="720"/>
      <w:outlineLvl w:val="0"/>
    </w:pPr>
    <w:rPr>
      <w:rFonts w:ascii="Arial" w:eastAsia="Times New Roman" w:hAnsi="Arial" w:cs="Arial"/>
      <w:b/>
      <w:bCs/>
      <w:caps/>
      <w:snapToGrid w:val="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2F54"/>
    <w:rPr>
      <w:rFonts w:ascii="Arial" w:eastAsia="Times New Roman" w:hAnsi="Arial" w:cs="Arial"/>
      <w:b/>
      <w:bCs/>
      <w:caps/>
      <w:snapToGrid w:val="0"/>
      <w:szCs w:val="32"/>
    </w:rPr>
  </w:style>
  <w:style w:type="table" w:styleId="TableGrid">
    <w:name w:val="Table Grid"/>
    <w:basedOn w:val="TableNormal"/>
    <w:uiPriority w:val="59"/>
    <w:unhideWhenUsed/>
    <w:rsid w:val="003B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6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denbus</dc:creator>
  <cp:lastModifiedBy>Jayne</cp:lastModifiedBy>
  <cp:revision>2</cp:revision>
  <dcterms:created xsi:type="dcterms:W3CDTF">2022-12-01T10:25:00Z</dcterms:created>
  <dcterms:modified xsi:type="dcterms:W3CDTF">2022-12-01T10:25:00Z</dcterms:modified>
</cp:coreProperties>
</file>